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10" w:rsidRDefault="00702510">
      <w:pPr>
        <w:rPr>
          <w:snapToGrid w:val="0"/>
          <w:sz w:val="21"/>
          <w:szCs w:val="20"/>
        </w:rPr>
      </w:pPr>
      <w:r>
        <w:rPr>
          <w:rFonts w:hint="eastAsia"/>
          <w:snapToGrid w:val="0"/>
          <w:sz w:val="21"/>
          <w:szCs w:val="20"/>
        </w:rPr>
        <w:t>（別紙様式</w:t>
      </w:r>
      <w:r w:rsidR="004E5845">
        <w:rPr>
          <w:rFonts w:hint="eastAsia"/>
          <w:snapToGrid w:val="0"/>
          <w:sz w:val="21"/>
          <w:szCs w:val="20"/>
        </w:rPr>
        <w:t>第１号</w:t>
      </w:r>
      <w:r>
        <w:rPr>
          <w:rFonts w:hint="eastAsia"/>
          <w:snapToGrid w:val="0"/>
          <w:sz w:val="21"/>
          <w:szCs w:val="20"/>
        </w:rPr>
        <w:t>）</w:t>
      </w:r>
    </w:p>
    <w:p w:rsidR="00702510" w:rsidRPr="00FB299D" w:rsidRDefault="00702510">
      <w:pPr>
        <w:rPr>
          <w:snapToGrid w:val="0"/>
          <w:szCs w:val="20"/>
        </w:rPr>
      </w:pPr>
    </w:p>
    <w:p w:rsidR="00AB2E40" w:rsidRPr="00FB299D" w:rsidRDefault="00702510" w:rsidP="00702510">
      <w:pPr>
        <w:jc w:val="center"/>
        <w:rPr>
          <w:snapToGrid w:val="0"/>
          <w:szCs w:val="20"/>
        </w:rPr>
      </w:pPr>
      <w:bookmarkStart w:id="0" w:name="_Hlk128137378"/>
      <w:r w:rsidRPr="00FB299D">
        <w:rPr>
          <w:rFonts w:hint="eastAsia"/>
          <w:snapToGrid w:val="0"/>
          <w:szCs w:val="20"/>
        </w:rPr>
        <w:t>有機ＪＡＳ認証適合資材登録支援事業</w:t>
      </w:r>
      <w:r w:rsidR="00A456B5">
        <w:rPr>
          <w:rFonts w:hint="eastAsia"/>
          <w:snapToGrid w:val="0"/>
          <w:szCs w:val="20"/>
        </w:rPr>
        <w:t>実施</w:t>
      </w:r>
      <w:r w:rsidRPr="00FB299D">
        <w:rPr>
          <w:rFonts w:hint="eastAsia"/>
          <w:snapToGrid w:val="0"/>
          <w:szCs w:val="20"/>
        </w:rPr>
        <w:t>計画</w:t>
      </w:r>
      <w:bookmarkEnd w:id="0"/>
      <w:r w:rsidR="00DB3D91">
        <w:rPr>
          <w:rFonts w:hint="eastAsia"/>
          <w:snapToGrid w:val="0"/>
          <w:szCs w:val="20"/>
        </w:rPr>
        <w:t>（変更計画、実績報告）書</w:t>
      </w:r>
    </w:p>
    <w:p w:rsidR="00702510" w:rsidRDefault="00702510" w:rsidP="005D7481"/>
    <w:p w:rsidR="00702510" w:rsidRDefault="00702510">
      <w:r>
        <w:rPr>
          <w:rFonts w:hint="eastAsia"/>
        </w:rPr>
        <w:t>１　申請者の概要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3256"/>
        <w:gridCol w:w="576"/>
        <w:gridCol w:w="3256"/>
      </w:tblGrid>
      <w:tr w:rsidR="00702510" w:rsidTr="00FB299D">
        <w:trPr>
          <w:trHeight w:val="524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7088" w:type="dxa"/>
            <w:gridSpan w:val="3"/>
            <w:vAlign w:val="center"/>
          </w:tcPr>
          <w:p w:rsidR="00702510" w:rsidRDefault="00702510"/>
        </w:tc>
      </w:tr>
      <w:tr w:rsidR="00702510" w:rsidTr="00FB299D">
        <w:trPr>
          <w:trHeight w:val="560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088" w:type="dxa"/>
            <w:gridSpan w:val="3"/>
            <w:vAlign w:val="center"/>
          </w:tcPr>
          <w:p w:rsidR="00702510" w:rsidRDefault="00702510"/>
        </w:tc>
      </w:tr>
      <w:tr w:rsidR="00702510" w:rsidTr="00FB299D">
        <w:trPr>
          <w:trHeight w:val="554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88" w:type="dxa"/>
            <w:gridSpan w:val="3"/>
            <w:vAlign w:val="center"/>
          </w:tcPr>
          <w:p w:rsidR="00702510" w:rsidRDefault="00702510"/>
        </w:tc>
      </w:tr>
      <w:tr w:rsidR="00702510" w:rsidTr="00FB299D">
        <w:trPr>
          <w:trHeight w:val="554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 w:rsidRPr="00FB299D">
              <w:rPr>
                <w:rFonts w:hint="eastAsia"/>
                <w:spacing w:val="120"/>
                <w:kern w:val="0"/>
                <w:fitText w:val="1680" w:id="-1295844864"/>
              </w:rPr>
              <w:t>電話番</w:t>
            </w:r>
            <w:r w:rsidRPr="00FB299D">
              <w:rPr>
                <w:rFonts w:hint="eastAsia"/>
                <w:kern w:val="0"/>
                <w:fitText w:val="1680" w:id="-1295844864"/>
              </w:rPr>
              <w:t>号</w:t>
            </w:r>
          </w:p>
        </w:tc>
        <w:tc>
          <w:tcPr>
            <w:tcW w:w="3256" w:type="dxa"/>
            <w:vAlign w:val="center"/>
          </w:tcPr>
          <w:p w:rsidR="00702510" w:rsidRDefault="00702510"/>
        </w:tc>
        <w:tc>
          <w:tcPr>
            <w:tcW w:w="576" w:type="dxa"/>
            <w:vAlign w:val="center"/>
          </w:tcPr>
          <w:p w:rsidR="00702510" w:rsidRDefault="007E0CFE">
            <w:r>
              <w:rPr>
                <w:rFonts w:hint="eastAsia"/>
              </w:rPr>
              <w:t>FAX</w:t>
            </w:r>
          </w:p>
        </w:tc>
        <w:tc>
          <w:tcPr>
            <w:tcW w:w="3256" w:type="dxa"/>
            <w:vAlign w:val="center"/>
          </w:tcPr>
          <w:p w:rsidR="00702510" w:rsidRDefault="00702510"/>
        </w:tc>
      </w:tr>
      <w:tr w:rsidR="007E0CFE" w:rsidTr="00FB299D">
        <w:trPr>
          <w:trHeight w:val="554"/>
        </w:trPr>
        <w:tc>
          <w:tcPr>
            <w:tcW w:w="1984" w:type="dxa"/>
            <w:vAlign w:val="center"/>
          </w:tcPr>
          <w:p w:rsidR="007E0CFE" w:rsidRDefault="007E0CFE" w:rsidP="00DB3D9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:rsidR="007E0CFE" w:rsidRDefault="007E0CFE"/>
        </w:tc>
      </w:tr>
    </w:tbl>
    <w:p w:rsidR="00702510" w:rsidRDefault="00702510" w:rsidP="005D7481"/>
    <w:p w:rsidR="00702510" w:rsidRPr="00FB299D" w:rsidRDefault="00702510">
      <w:r w:rsidRPr="00FB299D">
        <w:rPr>
          <w:rFonts w:hint="eastAsia"/>
        </w:rPr>
        <w:t xml:space="preserve">２　</w:t>
      </w:r>
      <w:r w:rsidR="00DB3D91">
        <w:rPr>
          <w:rFonts w:hint="eastAsia"/>
        </w:rPr>
        <w:t>登録（予定）</w:t>
      </w:r>
      <w:r w:rsidRPr="00FB299D">
        <w:rPr>
          <w:rFonts w:hint="eastAsia"/>
        </w:rPr>
        <w:t>資材の概要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02510" w:rsidTr="00FB299D">
        <w:trPr>
          <w:trHeight w:val="519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 w:rsidRPr="00DB3D91">
              <w:rPr>
                <w:rFonts w:hint="eastAsia"/>
                <w:spacing w:val="120"/>
                <w:kern w:val="0"/>
                <w:fitText w:val="1680" w:id="-1295849984"/>
              </w:rPr>
              <w:t>資材名</w:t>
            </w:r>
            <w:r w:rsidRPr="00DB3D91">
              <w:rPr>
                <w:rFonts w:hint="eastAsia"/>
                <w:kern w:val="0"/>
                <w:fitText w:val="1680" w:id="-1295849984"/>
              </w:rPr>
              <w:t>称</w:t>
            </w:r>
          </w:p>
        </w:tc>
        <w:tc>
          <w:tcPr>
            <w:tcW w:w="7088" w:type="dxa"/>
            <w:vAlign w:val="center"/>
          </w:tcPr>
          <w:p w:rsidR="00702510" w:rsidRDefault="00702510"/>
        </w:tc>
      </w:tr>
      <w:tr w:rsidR="00702510" w:rsidTr="00FB299D">
        <w:trPr>
          <w:trHeight w:val="569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 w:rsidRPr="00702510">
              <w:rPr>
                <w:rFonts w:hint="eastAsia"/>
                <w:spacing w:val="240"/>
                <w:kern w:val="0"/>
                <w:fitText w:val="1680" w:id="-1295849983"/>
              </w:rPr>
              <w:t>原材</w:t>
            </w:r>
            <w:r w:rsidRPr="00702510">
              <w:rPr>
                <w:rFonts w:hint="eastAsia"/>
                <w:kern w:val="0"/>
                <w:fitText w:val="1680" w:id="-1295849983"/>
              </w:rPr>
              <w:t>料</w:t>
            </w:r>
          </w:p>
        </w:tc>
        <w:tc>
          <w:tcPr>
            <w:tcW w:w="7088" w:type="dxa"/>
            <w:vAlign w:val="center"/>
          </w:tcPr>
          <w:p w:rsidR="00702510" w:rsidRDefault="00702510"/>
          <w:p w:rsidR="00970176" w:rsidRDefault="00970176"/>
        </w:tc>
      </w:tr>
      <w:tr w:rsidR="00FB299D" w:rsidTr="00FB299D">
        <w:trPr>
          <w:trHeight w:val="569"/>
        </w:trPr>
        <w:tc>
          <w:tcPr>
            <w:tcW w:w="1984" w:type="dxa"/>
            <w:vAlign w:val="center"/>
          </w:tcPr>
          <w:p w:rsidR="00FB299D" w:rsidRPr="00702510" w:rsidRDefault="00FB299D" w:rsidP="00DB3D91">
            <w:pPr>
              <w:jc w:val="center"/>
              <w:rPr>
                <w:kern w:val="0"/>
              </w:rPr>
            </w:pPr>
            <w:r w:rsidRPr="00FB299D">
              <w:rPr>
                <w:rFonts w:hint="eastAsia"/>
                <w:spacing w:val="60"/>
                <w:kern w:val="0"/>
                <w:fitText w:val="1680" w:id="-1295844608"/>
              </w:rPr>
              <w:t>年間生産</w:t>
            </w:r>
            <w:r w:rsidRPr="00FB299D">
              <w:rPr>
                <w:rFonts w:hint="eastAsia"/>
                <w:kern w:val="0"/>
                <w:fitText w:val="1680" w:id="-1295844608"/>
              </w:rPr>
              <w:t>量</w:t>
            </w:r>
          </w:p>
        </w:tc>
        <w:tc>
          <w:tcPr>
            <w:tcW w:w="7088" w:type="dxa"/>
            <w:vAlign w:val="center"/>
          </w:tcPr>
          <w:p w:rsidR="00FB299D" w:rsidRDefault="00FB299D"/>
        </w:tc>
      </w:tr>
      <w:tr w:rsidR="00FB299D" w:rsidTr="00FB299D">
        <w:trPr>
          <w:trHeight w:val="569"/>
        </w:trPr>
        <w:tc>
          <w:tcPr>
            <w:tcW w:w="1984" w:type="dxa"/>
            <w:vAlign w:val="center"/>
          </w:tcPr>
          <w:p w:rsidR="00FB299D" w:rsidRPr="00FB299D" w:rsidRDefault="00FB299D" w:rsidP="00DB3D91">
            <w:pPr>
              <w:jc w:val="center"/>
              <w:rPr>
                <w:kern w:val="0"/>
              </w:rPr>
            </w:pPr>
            <w:r w:rsidRPr="00FB299D">
              <w:rPr>
                <w:rFonts w:hint="eastAsia"/>
                <w:spacing w:val="60"/>
                <w:kern w:val="0"/>
                <w:fitText w:val="1680" w:id="-1295843328"/>
              </w:rPr>
              <w:t>主な販売</w:t>
            </w:r>
            <w:r w:rsidRPr="00FB299D">
              <w:rPr>
                <w:rFonts w:hint="eastAsia"/>
                <w:kern w:val="0"/>
                <w:fitText w:val="1680" w:id="-1295843328"/>
              </w:rPr>
              <w:t>先</w:t>
            </w:r>
          </w:p>
        </w:tc>
        <w:tc>
          <w:tcPr>
            <w:tcW w:w="7088" w:type="dxa"/>
            <w:vAlign w:val="center"/>
          </w:tcPr>
          <w:p w:rsidR="00FB299D" w:rsidRDefault="00FB299D"/>
        </w:tc>
      </w:tr>
      <w:tr w:rsidR="00702510" w:rsidTr="00FB299D">
        <w:trPr>
          <w:trHeight w:val="549"/>
        </w:trPr>
        <w:tc>
          <w:tcPr>
            <w:tcW w:w="1984" w:type="dxa"/>
            <w:vAlign w:val="center"/>
          </w:tcPr>
          <w:p w:rsidR="00702510" w:rsidRDefault="00702510" w:rsidP="00DB3D91">
            <w:pPr>
              <w:jc w:val="center"/>
            </w:pPr>
            <w:r>
              <w:rPr>
                <w:rFonts w:hint="eastAsia"/>
              </w:rPr>
              <w:t>生産場所の住所</w:t>
            </w:r>
          </w:p>
        </w:tc>
        <w:tc>
          <w:tcPr>
            <w:tcW w:w="7088" w:type="dxa"/>
            <w:vAlign w:val="center"/>
          </w:tcPr>
          <w:p w:rsidR="00702510" w:rsidRDefault="00702510"/>
        </w:tc>
      </w:tr>
      <w:tr w:rsidR="000662C0" w:rsidRPr="000662C0" w:rsidTr="00FB299D">
        <w:trPr>
          <w:trHeight w:val="549"/>
        </w:trPr>
        <w:tc>
          <w:tcPr>
            <w:tcW w:w="1984" w:type="dxa"/>
            <w:vAlign w:val="center"/>
          </w:tcPr>
          <w:p w:rsidR="005D7481" w:rsidRPr="000662C0" w:rsidRDefault="005D7481" w:rsidP="00DB3D91">
            <w:pPr>
              <w:jc w:val="center"/>
              <w:rPr>
                <w:color w:val="000000" w:themeColor="text1"/>
              </w:rPr>
            </w:pPr>
            <w:r w:rsidRPr="000662C0">
              <w:rPr>
                <w:rFonts w:hint="eastAsia"/>
                <w:color w:val="000000" w:themeColor="text1"/>
              </w:rPr>
              <w:t>備　　　　　考</w:t>
            </w:r>
          </w:p>
        </w:tc>
        <w:tc>
          <w:tcPr>
            <w:tcW w:w="7088" w:type="dxa"/>
            <w:vAlign w:val="center"/>
          </w:tcPr>
          <w:p w:rsidR="00970176" w:rsidRPr="000662C0" w:rsidRDefault="00970176">
            <w:pPr>
              <w:rPr>
                <w:color w:val="000000" w:themeColor="text1"/>
              </w:rPr>
            </w:pPr>
          </w:p>
        </w:tc>
      </w:tr>
    </w:tbl>
    <w:p w:rsidR="005D7481" w:rsidRPr="000662C0" w:rsidRDefault="005D7481" w:rsidP="005D7481">
      <w:pPr>
        <w:spacing w:line="280" w:lineRule="exact"/>
        <w:ind w:leftChars="100" w:left="450" w:hangingChars="100" w:hanging="210"/>
        <w:rPr>
          <w:color w:val="000000" w:themeColor="text1"/>
        </w:rPr>
      </w:pPr>
      <w:r w:rsidRPr="000662C0">
        <w:rPr>
          <w:rFonts w:hint="eastAsia"/>
          <w:color w:val="000000" w:themeColor="text1"/>
          <w:sz w:val="21"/>
        </w:rPr>
        <w:t>注１）「備考」欄には、特記事項等を記載する。申請資材が</w:t>
      </w:r>
      <w:r w:rsidR="00554D06" w:rsidRPr="000662C0">
        <w:rPr>
          <w:rFonts w:hint="eastAsia"/>
          <w:color w:val="000000" w:themeColor="text1"/>
          <w:sz w:val="21"/>
        </w:rPr>
        <w:t>肥料の品質の確保等に関する法律</w:t>
      </w:r>
      <w:r w:rsidRPr="000662C0">
        <w:rPr>
          <w:rFonts w:hint="eastAsia"/>
          <w:color w:val="000000" w:themeColor="text1"/>
          <w:sz w:val="21"/>
        </w:rPr>
        <w:t>に基づく肥料である場合は、登録又は届</w:t>
      </w:r>
      <w:r w:rsidR="00970176" w:rsidRPr="000662C0">
        <w:rPr>
          <w:rFonts w:hint="eastAsia"/>
          <w:color w:val="000000" w:themeColor="text1"/>
          <w:sz w:val="21"/>
        </w:rPr>
        <w:t>出の状況</w:t>
      </w:r>
      <w:r w:rsidRPr="000662C0">
        <w:rPr>
          <w:rFonts w:hint="eastAsia"/>
          <w:color w:val="000000" w:themeColor="text1"/>
          <w:sz w:val="21"/>
        </w:rPr>
        <w:t>を記載する。</w:t>
      </w:r>
    </w:p>
    <w:p w:rsidR="00702510" w:rsidRPr="000662C0" w:rsidRDefault="00702510" w:rsidP="005D7481">
      <w:pPr>
        <w:rPr>
          <w:color w:val="000000" w:themeColor="text1"/>
        </w:rPr>
      </w:pPr>
    </w:p>
    <w:p w:rsidR="00DB3D91" w:rsidRPr="000662C0" w:rsidRDefault="00DB3D91">
      <w:pPr>
        <w:rPr>
          <w:color w:val="000000" w:themeColor="text1"/>
        </w:rPr>
      </w:pPr>
      <w:r w:rsidRPr="000662C0">
        <w:rPr>
          <w:rFonts w:hint="eastAsia"/>
          <w:color w:val="000000" w:themeColor="text1"/>
        </w:rPr>
        <w:t>３　登録申請（予定）の概要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0662C0" w:rsidRPr="000662C0" w:rsidTr="00AE2497">
        <w:trPr>
          <w:trHeight w:val="595"/>
        </w:trPr>
        <w:tc>
          <w:tcPr>
            <w:tcW w:w="2977" w:type="dxa"/>
            <w:vAlign w:val="center"/>
          </w:tcPr>
          <w:p w:rsidR="00DB3D91" w:rsidRPr="000662C0" w:rsidRDefault="00DB3D91">
            <w:pPr>
              <w:rPr>
                <w:color w:val="000000" w:themeColor="text1"/>
              </w:rPr>
            </w:pPr>
            <w:r w:rsidRPr="000662C0">
              <w:rPr>
                <w:rFonts w:hint="eastAsia"/>
                <w:color w:val="000000" w:themeColor="text1"/>
              </w:rPr>
              <w:t>登録申（予定）請機関名</w:t>
            </w:r>
          </w:p>
        </w:tc>
        <w:tc>
          <w:tcPr>
            <w:tcW w:w="6095" w:type="dxa"/>
            <w:vAlign w:val="center"/>
          </w:tcPr>
          <w:p w:rsidR="00DB3D91" w:rsidRPr="000662C0" w:rsidRDefault="00DB3D91">
            <w:pPr>
              <w:rPr>
                <w:color w:val="000000" w:themeColor="text1"/>
              </w:rPr>
            </w:pPr>
          </w:p>
        </w:tc>
      </w:tr>
      <w:tr w:rsidR="000662C0" w:rsidRPr="000662C0" w:rsidTr="00AE2497">
        <w:trPr>
          <w:trHeight w:val="561"/>
        </w:trPr>
        <w:tc>
          <w:tcPr>
            <w:tcW w:w="2977" w:type="dxa"/>
            <w:vAlign w:val="center"/>
          </w:tcPr>
          <w:p w:rsidR="00DB3D91" w:rsidRPr="000662C0" w:rsidRDefault="00DB3D91">
            <w:pPr>
              <w:rPr>
                <w:color w:val="000000" w:themeColor="text1"/>
              </w:rPr>
            </w:pPr>
            <w:r w:rsidRPr="000662C0">
              <w:rPr>
                <w:rFonts w:hint="eastAsia"/>
                <w:color w:val="000000" w:themeColor="text1"/>
              </w:rPr>
              <w:t>登録時期</w:t>
            </w:r>
          </w:p>
        </w:tc>
        <w:tc>
          <w:tcPr>
            <w:tcW w:w="6095" w:type="dxa"/>
            <w:vAlign w:val="center"/>
          </w:tcPr>
          <w:p w:rsidR="00DB3D91" w:rsidRPr="000662C0" w:rsidRDefault="00DB3D91">
            <w:pPr>
              <w:rPr>
                <w:color w:val="000000" w:themeColor="text1"/>
              </w:rPr>
            </w:pPr>
            <w:r w:rsidRPr="000662C0">
              <w:rPr>
                <w:rFonts w:hint="eastAsia"/>
                <w:color w:val="000000" w:themeColor="text1"/>
              </w:rPr>
              <w:t xml:space="preserve">令和　　年　　月（　　日）　</w:t>
            </w:r>
            <w:r w:rsidR="00AE2497" w:rsidRPr="000662C0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0662C0">
              <w:rPr>
                <w:rFonts w:hint="eastAsia"/>
                <w:color w:val="000000" w:themeColor="text1"/>
                <w:sz w:val="18"/>
                <w:szCs w:val="18"/>
              </w:rPr>
              <w:t>実績</w:t>
            </w:r>
            <w:r w:rsidR="00AE2497" w:rsidRPr="000662C0">
              <w:rPr>
                <w:rFonts w:hint="eastAsia"/>
                <w:color w:val="000000" w:themeColor="text1"/>
                <w:sz w:val="18"/>
                <w:szCs w:val="18"/>
              </w:rPr>
              <w:t>報告</w:t>
            </w:r>
            <w:r w:rsidRPr="000662C0">
              <w:rPr>
                <w:rFonts w:hint="eastAsia"/>
                <w:color w:val="000000" w:themeColor="text1"/>
                <w:sz w:val="18"/>
                <w:szCs w:val="18"/>
              </w:rPr>
              <w:t>時は日まで記載</w:t>
            </w:r>
          </w:p>
        </w:tc>
      </w:tr>
      <w:tr w:rsidR="000662C0" w:rsidRPr="000662C0" w:rsidTr="00AE2497">
        <w:trPr>
          <w:trHeight w:val="555"/>
        </w:trPr>
        <w:tc>
          <w:tcPr>
            <w:tcW w:w="2977" w:type="dxa"/>
            <w:vAlign w:val="center"/>
          </w:tcPr>
          <w:p w:rsidR="00DB3D91" w:rsidRPr="000662C0" w:rsidRDefault="00DB3D91">
            <w:pPr>
              <w:rPr>
                <w:color w:val="000000" w:themeColor="text1"/>
              </w:rPr>
            </w:pPr>
            <w:r w:rsidRPr="000662C0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6095" w:type="dxa"/>
            <w:vAlign w:val="center"/>
          </w:tcPr>
          <w:p w:rsidR="00DB3D91" w:rsidRPr="000662C0" w:rsidRDefault="00AE2497">
            <w:pPr>
              <w:rPr>
                <w:color w:val="000000" w:themeColor="text1"/>
                <w:sz w:val="18"/>
                <w:szCs w:val="18"/>
              </w:rPr>
            </w:pPr>
            <w:r w:rsidRPr="000662C0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DB3D91" w:rsidRPr="000662C0">
              <w:rPr>
                <w:rFonts w:hint="eastAsia"/>
                <w:color w:val="000000" w:themeColor="text1"/>
                <w:sz w:val="18"/>
                <w:szCs w:val="18"/>
              </w:rPr>
              <w:t>実績</w:t>
            </w:r>
            <w:r w:rsidRPr="000662C0">
              <w:rPr>
                <w:rFonts w:hint="eastAsia"/>
                <w:color w:val="000000" w:themeColor="text1"/>
                <w:sz w:val="18"/>
                <w:szCs w:val="18"/>
              </w:rPr>
              <w:t>報告</w:t>
            </w:r>
            <w:r w:rsidR="00DB3D91" w:rsidRPr="000662C0">
              <w:rPr>
                <w:rFonts w:hint="eastAsia"/>
                <w:color w:val="000000" w:themeColor="text1"/>
                <w:sz w:val="18"/>
                <w:szCs w:val="18"/>
              </w:rPr>
              <w:t>時のみ</w:t>
            </w:r>
          </w:p>
        </w:tc>
      </w:tr>
    </w:tbl>
    <w:p w:rsidR="005D7481" w:rsidRDefault="005D7481" w:rsidP="005D7481">
      <w:pPr>
        <w:widowControl/>
        <w:jc w:val="left"/>
      </w:pPr>
    </w:p>
    <w:p w:rsidR="005D7481" w:rsidRDefault="005D7481">
      <w:pPr>
        <w:widowControl/>
        <w:jc w:val="left"/>
      </w:pPr>
      <w:r>
        <w:br w:type="page"/>
      </w:r>
    </w:p>
    <w:p w:rsidR="007E0CFE" w:rsidRPr="002610E2" w:rsidRDefault="00F850D3" w:rsidP="005D7481">
      <w:pPr>
        <w:widowControl/>
        <w:jc w:val="left"/>
        <w:rPr>
          <w:rFonts w:hAnsi="Times New Roman" w:cs="Times New Roman"/>
          <w:kern w:val="0"/>
          <w:szCs w:val="24"/>
        </w:rPr>
      </w:pPr>
      <w:r>
        <w:rPr>
          <w:rFonts w:hint="eastAsia"/>
        </w:rPr>
        <w:lastRenderedPageBreak/>
        <w:t>４</w:t>
      </w:r>
      <w:r w:rsidR="00702510">
        <w:rPr>
          <w:rFonts w:hint="eastAsia"/>
        </w:rPr>
        <w:t xml:space="preserve">　</w:t>
      </w:r>
      <w:r w:rsidR="007E0CFE">
        <w:rPr>
          <w:rFonts w:hAnsi="Times New Roman" w:cs="Times New Roman" w:hint="eastAsia"/>
          <w:kern w:val="0"/>
          <w:szCs w:val="24"/>
        </w:rPr>
        <w:t>経費の配分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1559"/>
        <w:gridCol w:w="1701"/>
      </w:tblGrid>
      <w:tr w:rsidR="007E0CFE" w:rsidRPr="009455E6" w:rsidTr="00AE2497">
        <w:trPr>
          <w:trHeight w:val="3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FE" w:rsidRPr="00BE5282" w:rsidRDefault="007E0CFE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FE" w:rsidRDefault="007E0CFE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総事業費①</w:t>
            </w:r>
          </w:p>
          <w:p w:rsidR="007E0CFE" w:rsidRPr="00AE2497" w:rsidRDefault="007E0CFE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w w:val="90"/>
                <w:kern w:val="0"/>
                <w:sz w:val="22"/>
              </w:rPr>
            </w:pPr>
            <w:r w:rsidRPr="00AE2497">
              <w:rPr>
                <w:rFonts w:hAnsi="Times New Roman" w:cs="Times New Roman" w:hint="eastAsia"/>
                <w:w w:val="90"/>
                <w:kern w:val="0"/>
                <w:sz w:val="22"/>
              </w:rPr>
              <w:t>(①＝②＋③)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CFE" w:rsidRPr="00BE5282" w:rsidRDefault="007E0CFE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負担区分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CFE" w:rsidRPr="000662C0" w:rsidRDefault="007E0CFE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0662C0">
              <w:rPr>
                <w:rFonts w:cs="ＭＳ 明朝" w:hint="eastAsia"/>
                <w:color w:val="000000" w:themeColor="text1"/>
                <w:kern w:val="0"/>
                <w:sz w:val="22"/>
              </w:rPr>
              <w:t>備考</w:t>
            </w:r>
          </w:p>
          <w:p w:rsidR="00614813" w:rsidRPr="000662C0" w:rsidRDefault="00614813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kern w:val="0"/>
                <w:sz w:val="22"/>
              </w:rPr>
            </w:pPr>
            <w:r w:rsidRPr="000662C0">
              <w:rPr>
                <w:rFonts w:hAnsi="Times New Roman" w:cs="Times New Roman" w:hint="eastAsia"/>
                <w:color w:val="000000" w:themeColor="text1"/>
                <w:kern w:val="0"/>
                <w:sz w:val="22"/>
              </w:rPr>
              <w:t>受講、登録予定（実施）日</w:t>
            </w:r>
          </w:p>
        </w:tc>
      </w:tr>
      <w:tr w:rsidR="00FB299D" w:rsidRPr="009455E6" w:rsidTr="00AE2497">
        <w:trPr>
          <w:trHeight w:val="32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99D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99D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99D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県補助金②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99D" w:rsidRPr="00BE5282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その他③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99D" w:rsidRPr="000662C0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FB299D" w:rsidRPr="009455E6" w:rsidTr="00AE2497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cs="ＭＳ 明朝"/>
                <w:kern w:val="0"/>
                <w:szCs w:val="16"/>
              </w:rPr>
            </w:pPr>
            <w:r>
              <w:rPr>
                <w:rFonts w:cs="ＭＳ 明朝" w:hint="eastAsia"/>
                <w:kern w:val="0"/>
                <w:szCs w:val="16"/>
              </w:rPr>
              <w:t>(1)</w:t>
            </w:r>
            <w:r w:rsidRPr="007E0CFE">
              <w:rPr>
                <w:rFonts w:cs="ＭＳ 明朝" w:hint="eastAsia"/>
                <w:kern w:val="0"/>
                <w:szCs w:val="16"/>
              </w:rPr>
              <w:t>講習会受講料等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299D" w:rsidRPr="000662C0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FB299D" w:rsidRPr="009455E6" w:rsidTr="00AE2497">
        <w:trPr>
          <w:trHeight w:val="549"/>
        </w:trPr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cs="ＭＳ 明朝"/>
                <w:kern w:val="0"/>
                <w:szCs w:val="16"/>
              </w:rPr>
            </w:pPr>
            <w:r>
              <w:rPr>
                <w:rFonts w:cs="ＭＳ 明朝" w:hint="eastAsia"/>
                <w:kern w:val="0"/>
                <w:szCs w:val="16"/>
              </w:rPr>
              <w:t>(2)評価・登録料</w:t>
            </w:r>
            <w:r w:rsidR="00CD5D1F">
              <w:rPr>
                <w:rFonts w:cs="ＭＳ 明朝" w:hint="eastAsia"/>
                <w:kern w:val="0"/>
                <w:szCs w:val="16"/>
              </w:rPr>
              <w:t>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299D" w:rsidRPr="007E0CFE" w:rsidRDefault="00FB299D" w:rsidP="005C525E">
            <w:pPr>
              <w:overflowPunct w:val="0"/>
              <w:snapToGri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FB299D" w:rsidRPr="009455E6" w:rsidTr="00AE2497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9D" w:rsidRPr="00BE5282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BE5282">
              <w:rPr>
                <w:rFonts w:cs="ＭＳ 明朝" w:hint="eastAsia"/>
                <w:kern w:val="0"/>
                <w:sz w:val="22"/>
              </w:rPr>
              <w:t>合</w:t>
            </w:r>
            <w:r w:rsidRPr="00BE5282">
              <w:rPr>
                <w:rFonts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9D" w:rsidRPr="00BE5282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9D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BE5282">
              <w:rPr>
                <w:rFonts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9D" w:rsidRPr="00BE5282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>
              <w:rPr>
                <w:rFonts w:hAnsi="Times New Roman" w:cs="Times New Roman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9D" w:rsidRPr="00BE5282" w:rsidRDefault="00FB299D" w:rsidP="00AE2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</w:tr>
    </w:tbl>
    <w:p w:rsidR="00B54AD5" w:rsidRDefault="00B54AD5" w:rsidP="005D7481">
      <w:pPr>
        <w:spacing w:line="280" w:lineRule="exact"/>
        <w:ind w:leftChars="100" w:left="450" w:hangingChars="100" w:hanging="210"/>
        <w:rPr>
          <w:sz w:val="21"/>
        </w:rPr>
      </w:pPr>
      <w:r w:rsidRPr="00B54AD5">
        <w:rPr>
          <w:rFonts w:hint="eastAsia"/>
          <w:sz w:val="21"/>
        </w:rPr>
        <w:t>注１）「備考」欄には、仕入れに係る消費税等相当額について、これを減額した場合には「減額した金額」を、同税額がない場合には「該当なし」と、同税額が明らかでない場合には「含税額」とそれぞれ記載すること。</w:t>
      </w:r>
    </w:p>
    <w:p w:rsidR="00AE2497" w:rsidRPr="00B54AD5" w:rsidRDefault="00AE2497" w:rsidP="00AE2497">
      <w:pPr>
        <w:spacing w:line="260" w:lineRule="exact"/>
        <w:rPr>
          <w:sz w:val="21"/>
        </w:rPr>
      </w:pPr>
    </w:p>
    <w:p w:rsidR="00B54AD5" w:rsidRDefault="00B54AD5" w:rsidP="005C525E">
      <w:r>
        <w:rPr>
          <w:rFonts w:hint="eastAsia"/>
        </w:rPr>
        <w:t>５</w:t>
      </w:r>
      <w:r w:rsidR="00AE2497">
        <w:rPr>
          <w:rFonts w:hint="eastAsia"/>
        </w:rPr>
        <w:t xml:space="preserve">　</w:t>
      </w:r>
      <w:r>
        <w:t>事業完了（予定）年月日</w:t>
      </w:r>
      <w:r>
        <w:rPr>
          <w:rFonts w:hint="eastAsia"/>
        </w:rPr>
        <w:t xml:space="preserve">　　</w:t>
      </w: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:rsidR="00AE2497" w:rsidRDefault="00AE2497" w:rsidP="00AE2497">
      <w:pPr>
        <w:spacing w:line="260" w:lineRule="exact"/>
      </w:pPr>
    </w:p>
    <w:p w:rsidR="005C525E" w:rsidRDefault="00B54AD5" w:rsidP="005C525E">
      <w:r>
        <w:rPr>
          <w:rFonts w:hint="eastAsia"/>
        </w:rPr>
        <w:t>６</w:t>
      </w:r>
      <w:r w:rsidR="00AE2497">
        <w:rPr>
          <w:rFonts w:hint="eastAsia"/>
        </w:rPr>
        <w:t xml:space="preserve">　</w:t>
      </w:r>
      <w:r>
        <w:t>添付資料</w:t>
      </w:r>
    </w:p>
    <w:p w:rsidR="005C525E" w:rsidRDefault="005C525E" w:rsidP="005C525E">
      <w:pPr>
        <w:ind w:firstLineChars="100" w:firstLine="240"/>
      </w:pPr>
      <w:r>
        <w:rPr>
          <w:rFonts w:hint="eastAsia"/>
        </w:rPr>
        <w:t>（１）資材の概要が分かる資料（チラシ、パンフレット等）</w:t>
      </w:r>
      <w:r w:rsidR="00F52A15">
        <w:rPr>
          <w:rFonts w:hint="eastAsia"/>
        </w:rPr>
        <w:t>（計画申請時）</w:t>
      </w:r>
    </w:p>
    <w:p w:rsidR="00B54AD5" w:rsidRDefault="005C525E" w:rsidP="005C525E">
      <w:pPr>
        <w:ind w:firstLineChars="100" w:firstLine="240"/>
      </w:pPr>
      <w:r>
        <w:rPr>
          <w:rFonts w:hint="eastAsia"/>
        </w:rPr>
        <w:t>（２）</w:t>
      </w:r>
      <w:r w:rsidR="00AE2497">
        <w:rPr>
          <w:rFonts w:hint="eastAsia"/>
        </w:rPr>
        <w:t>資材等の</w:t>
      </w:r>
      <w:r w:rsidR="00101C6A">
        <w:rPr>
          <w:rFonts w:hint="eastAsia"/>
        </w:rPr>
        <w:t>登録証の写し</w:t>
      </w:r>
      <w:r w:rsidR="00AE2497">
        <w:rPr>
          <w:rFonts w:hint="eastAsia"/>
        </w:rPr>
        <w:t>（実績報告時）</w:t>
      </w:r>
    </w:p>
    <w:p w:rsidR="00614813" w:rsidRDefault="00614813" w:rsidP="005C525E">
      <w:pPr>
        <w:ind w:firstLineChars="100" w:firstLine="240"/>
      </w:pPr>
      <w:r w:rsidRPr="00F73D23">
        <w:rPr>
          <w:rFonts w:hint="eastAsia"/>
        </w:rPr>
        <w:t>（３）領収書等の支払額が確認できる書類の写し（実績報告時）</w:t>
      </w:r>
    </w:p>
    <w:p w:rsidR="005C525E" w:rsidRDefault="005C525E" w:rsidP="005C525E">
      <w:pPr>
        <w:ind w:firstLineChars="100" w:firstLine="240"/>
      </w:pPr>
      <w:r>
        <w:rPr>
          <w:rFonts w:hint="eastAsia"/>
        </w:rPr>
        <w:t>（</w:t>
      </w:r>
      <w:r w:rsidR="00614813">
        <w:rPr>
          <w:rFonts w:hint="eastAsia"/>
        </w:rPr>
        <w:t>４</w:t>
      </w:r>
      <w:r>
        <w:rPr>
          <w:rFonts w:hint="eastAsia"/>
        </w:rPr>
        <w:t>）その他説明資料</w:t>
      </w:r>
    </w:p>
    <w:p w:rsidR="00FD4184" w:rsidRDefault="00FD4184">
      <w:pPr>
        <w:widowControl/>
        <w:jc w:val="left"/>
      </w:pPr>
      <w:bookmarkStart w:id="1" w:name="_GoBack"/>
      <w:bookmarkEnd w:id="1"/>
    </w:p>
    <w:sectPr w:rsidR="00FD4184" w:rsidSect="00E7474A">
      <w:type w:val="continuous"/>
      <w:pgSz w:w="11906" w:h="16838" w:code="9"/>
      <w:pgMar w:top="1134" w:right="1304" w:bottom="851" w:left="130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6D2" w:rsidRDefault="004516D2" w:rsidP="004516D2">
      <w:r>
        <w:separator/>
      </w:r>
    </w:p>
  </w:endnote>
  <w:endnote w:type="continuationSeparator" w:id="0">
    <w:p w:rsidR="004516D2" w:rsidRDefault="004516D2" w:rsidP="0045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6D2" w:rsidRDefault="004516D2" w:rsidP="004516D2">
      <w:r>
        <w:separator/>
      </w:r>
    </w:p>
  </w:footnote>
  <w:footnote w:type="continuationSeparator" w:id="0">
    <w:p w:rsidR="004516D2" w:rsidRDefault="004516D2" w:rsidP="0045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10"/>
    <w:rsid w:val="000662C0"/>
    <w:rsid w:val="000865E3"/>
    <w:rsid w:val="000921CD"/>
    <w:rsid w:val="000C4223"/>
    <w:rsid w:val="00101C6A"/>
    <w:rsid w:val="001D3BA3"/>
    <w:rsid w:val="00262213"/>
    <w:rsid w:val="00286817"/>
    <w:rsid w:val="00315B5A"/>
    <w:rsid w:val="004516D2"/>
    <w:rsid w:val="004E5845"/>
    <w:rsid w:val="00554D06"/>
    <w:rsid w:val="00574BCB"/>
    <w:rsid w:val="005C525E"/>
    <w:rsid w:val="005D7481"/>
    <w:rsid w:val="00614813"/>
    <w:rsid w:val="0061553D"/>
    <w:rsid w:val="006B7141"/>
    <w:rsid w:val="00702510"/>
    <w:rsid w:val="00731898"/>
    <w:rsid w:val="007A1F43"/>
    <w:rsid w:val="007E0CFE"/>
    <w:rsid w:val="008A5F35"/>
    <w:rsid w:val="00966977"/>
    <w:rsid w:val="00970176"/>
    <w:rsid w:val="00A456B5"/>
    <w:rsid w:val="00AA21B8"/>
    <w:rsid w:val="00AB2E40"/>
    <w:rsid w:val="00AE2497"/>
    <w:rsid w:val="00B44782"/>
    <w:rsid w:val="00B54AD5"/>
    <w:rsid w:val="00C35838"/>
    <w:rsid w:val="00CD5D1F"/>
    <w:rsid w:val="00D053D0"/>
    <w:rsid w:val="00D33312"/>
    <w:rsid w:val="00D4447E"/>
    <w:rsid w:val="00DB3D91"/>
    <w:rsid w:val="00E50836"/>
    <w:rsid w:val="00E7474A"/>
    <w:rsid w:val="00EA7E76"/>
    <w:rsid w:val="00EC48F3"/>
    <w:rsid w:val="00F52A15"/>
    <w:rsid w:val="00F850D3"/>
    <w:rsid w:val="00FB19D0"/>
    <w:rsid w:val="00FB299D"/>
    <w:rsid w:val="00FB5B86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8DC9B3"/>
  <w15:chartTrackingRefBased/>
  <w15:docId w15:val="{5587050A-F543-4C53-9D00-4A2DCC8D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6D2"/>
  </w:style>
  <w:style w:type="paragraph" w:styleId="a6">
    <w:name w:val="footer"/>
    <w:basedOn w:val="a"/>
    <w:link w:val="a7"/>
    <w:uiPriority w:val="99"/>
    <w:unhideWhenUsed/>
    <w:rsid w:val="00451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6D2"/>
  </w:style>
  <w:style w:type="paragraph" w:styleId="a8">
    <w:name w:val="Note Heading"/>
    <w:basedOn w:val="a"/>
    <w:next w:val="a"/>
    <w:link w:val="a9"/>
    <w:uiPriority w:val="99"/>
    <w:semiHidden/>
    <w:unhideWhenUsed/>
    <w:rsid w:val="0073189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31898"/>
  </w:style>
  <w:style w:type="paragraph" w:styleId="aa">
    <w:name w:val="Closing"/>
    <w:basedOn w:val="a"/>
    <w:link w:val="ab"/>
    <w:uiPriority w:val="99"/>
    <w:semiHidden/>
    <w:unhideWhenUsed/>
    <w:rsid w:val="0073189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31898"/>
  </w:style>
  <w:style w:type="paragraph" w:styleId="ac">
    <w:name w:val="Balloon Text"/>
    <w:basedOn w:val="a"/>
    <w:link w:val="ad"/>
    <w:uiPriority w:val="99"/>
    <w:semiHidden/>
    <w:unhideWhenUsed/>
    <w:rsid w:val="00E7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4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52F8-E2E0-4EEB-81D3-6D135BE7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odagaki</dc:creator>
  <cp:keywords/>
  <dc:description/>
  <cp:lastModifiedBy>古川</cp:lastModifiedBy>
  <cp:revision>15</cp:revision>
  <cp:lastPrinted>2023-06-11T15:07:00Z</cp:lastPrinted>
  <dcterms:created xsi:type="dcterms:W3CDTF">2023-02-27T09:10:00Z</dcterms:created>
  <dcterms:modified xsi:type="dcterms:W3CDTF">2024-03-08T06:57:00Z</dcterms:modified>
</cp:coreProperties>
</file>